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u w:val="single"/>
        </w:rPr>
      </w:pPr>
      <w:bookmarkStart w:colFirst="0" w:colLast="0" w:name="_heading=h.gjdgxs" w:id="0"/>
      <w:bookmarkEnd w:id="0"/>
      <w:r w:rsidDel="00000000" w:rsidR="00000000" w:rsidRPr="00000000">
        <w:rPr>
          <w:b w:val="1"/>
          <w:bCs w:val="1"/>
          <w:sz w:val="32"/>
          <w:szCs w:val="32"/>
        </w:rPr>
        <w:drawing>
          <wp:inline distB="0" distT="0" distL="0" distR="0">
            <wp:extent cx="1219459" cy="1597491"/>
            <wp:effectExtent b="0" l="0" r="0" t="0"/>
            <wp:docPr descr="C:\Users\cbailey\Downloads\Shiphay logo - new.png" id="2" name="image1.png"/>
            <a:graphic>
              <a:graphicData uri="http://schemas.openxmlformats.org/drawingml/2006/picture">
                <pic:pic>
                  <pic:nvPicPr>
                    <pic:cNvPr descr="C:\Users\cbailey\Downloads\Shiphay logo - new.png" id="0" name="image1.png"/>
                    <pic:cNvPicPr preferRelativeResize="0"/>
                  </pic:nvPicPr>
                  <pic:blipFill>
                    <a:blip r:embed="rId7"/>
                    <a:srcRect b="0" l="0" r="0" t="0"/>
                    <a:stretch>
                      <a:fillRect/>
                    </a:stretch>
                  </pic:blipFill>
                  <pic:spPr>
                    <a:xfrm>
                      <a:off x="0" y="0"/>
                      <a:ext cx="1219459" cy="159749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rPr>
          <w:b w:val="1"/>
          <w:bCs w:val="1"/>
          <w:sz w:val="32"/>
          <w:szCs w:val="32"/>
          <w:u w:val="single"/>
        </w:rPr>
      </w:pPr>
      <w:r w:rsidDel="00000000" w:rsidR="00000000" w:rsidRPr="00000000">
        <w:rPr>
          <w:rtl w:val="0"/>
        </w:rPr>
      </w:r>
    </w:p>
    <w:p w:rsidR="00000000" w:rsidDel="00000000" w:rsidP="00000000" w:rsidRDefault="00000000" w:rsidRPr="00000000" w14:paraId="00000003">
      <w:pPr>
        <w:pageBreakBefore w:val="0"/>
        <w:rPr>
          <w:b w:val="1"/>
          <w:bCs w:val="1"/>
          <w:sz w:val="32"/>
          <w:szCs w:val="32"/>
          <w:u w:val="single"/>
        </w:rPr>
      </w:pPr>
      <w:r w:rsidDel="00000000" w:rsidR="00000000" w:rsidRPr="00000000">
        <w:rPr>
          <w:b w:val="1"/>
          <w:bCs w:val="1"/>
          <w:sz w:val="32"/>
          <w:szCs w:val="32"/>
          <w:u w:val="single"/>
          <w:rtl w:val="0"/>
        </w:rPr>
        <w:t xml:space="preserve">Entitlement Code Validation Form</w:t>
      </w:r>
    </w:p>
    <w:p w:rsidR="00000000" w:rsidDel="00000000" w:rsidP="00000000" w:rsidRDefault="00000000" w:rsidRPr="00000000" w14:paraId="00000004">
      <w:pPr>
        <w:pageBreakBefore w:val="0"/>
        <w:rPr>
          <w:b w:val="1"/>
          <w:bCs w:val="1"/>
          <w:sz w:val="24"/>
          <w:szCs w:val="24"/>
        </w:rPr>
      </w:pPr>
      <w:r w:rsidDel="00000000" w:rsidR="00000000" w:rsidRPr="00000000">
        <w:rPr>
          <w:b w:val="1"/>
          <w:bCs w:val="1"/>
          <w:sz w:val="24"/>
          <w:szCs w:val="24"/>
          <w:rtl w:val="0"/>
        </w:rPr>
        <w:t xml:space="preserve">Parent/Carer Details</w:t>
      </w:r>
    </w:p>
    <w:tbl>
      <w:tblPr>
        <w:tblStyle w:val="Table1"/>
        <w:tblW w:w="104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4"/>
        <w:gridCol w:w="2614"/>
        <w:gridCol w:w="2614"/>
        <w:gridCol w:w="2614"/>
        <w:tblGridChange w:id="0">
          <w:tblGrid>
            <w:gridCol w:w="2614"/>
            <w:gridCol w:w="2614"/>
            <w:gridCol w:w="2614"/>
            <w:gridCol w:w="2614"/>
          </w:tblGrid>
        </w:tblGridChange>
      </w:tblGrid>
      <w:tr>
        <w:trPr>
          <w:cantSplit w:val="0"/>
          <w:trHeight w:val="529" w:hRule="atLeast"/>
          <w:tblHeader w:val="0"/>
        </w:trPr>
        <w:tc>
          <w:tcPr>
            <w:vAlign w:val="center"/>
          </w:tcPr>
          <w:p w:rsidR="00000000" w:rsidDel="00000000" w:rsidP="00000000" w:rsidRDefault="00000000" w:rsidRPr="00000000" w14:paraId="00000005">
            <w:pPr>
              <w:pageBreakBefore w:val="0"/>
              <w:rPr/>
            </w:pPr>
            <w:r w:rsidDel="00000000" w:rsidR="00000000" w:rsidRPr="00000000">
              <w:rPr>
                <w:rtl w:val="0"/>
              </w:rPr>
              <w:t xml:space="preserve">Parent/Carer Full Name</w:t>
            </w:r>
          </w:p>
        </w:tc>
        <w:tc>
          <w:tcPr>
            <w:gridSpan w:val="3"/>
            <w:vAlign w:val="center"/>
          </w:tcPr>
          <w:p w:rsidR="00000000" w:rsidDel="00000000" w:rsidP="00000000" w:rsidRDefault="00000000" w:rsidRPr="00000000" w14:paraId="00000006">
            <w:pPr>
              <w:pageBreakBefore w:val="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pageBreakBefore w:val="0"/>
              <w:rPr/>
            </w:pPr>
            <w:r w:rsidDel="00000000" w:rsidR="00000000" w:rsidRPr="00000000">
              <w:rPr>
                <w:rtl w:val="0"/>
              </w:rPr>
              <w:t xml:space="preserve">Parent/Carer NI number </w:t>
            </w:r>
            <w:r w:rsidDel="00000000" w:rsidR="00000000" w:rsidRPr="00000000">
              <w:rPr>
                <w:i w:val="1"/>
                <w:iCs w:val="1"/>
                <w:color w:val="a6a6a6"/>
                <w:rtl w:val="0"/>
              </w:rPr>
              <w:t xml:space="preserve">(or NASS number)</w:t>
            </w:r>
            <w:r w:rsidDel="00000000" w:rsidR="00000000" w:rsidRPr="00000000">
              <w:rPr>
                <w:rtl w:val="0"/>
              </w:rPr>
            </w:r>
          </w:p>
        </w:tc>
        <w:tc>
          <w:tcPr>
            <w:vAlign w:val="center"/>
          </w:tcPr>
          <w:p w:rsidR="00000000" w:rsidDel="00000000" w:rsidP="00000000" w:rsidRDefault="00000000" w:rsidRPr="00000000" w14:paraId="0000000A">
            <w:pPr>
              <w:pageBreakBefore w:val="0"/>
              <w:rPr/>
            </w:pPr>
            <w:r w:rsidDel="00000000" w:rsidR="00000000" w:rsidRPr="00000000">
              <w:rPr>
                <w:rtl w:val="0"/>
              </w:rPr>
            </w:r>
          </w:p>
        </w:tc>
        <w:tc>
          <w:tcPr>
            <w:vAlign w:val="center"/>
          </w:tcPr>
          <w:p w:rsidR="00000000" w:rsidDel="00000000" w:rsidP="00000000" w:rsidRDefault="00000000" w:rsidRPr="00000000" w14:paraId="0000000B">
            <w:pPr>
              <w:pageBreakBefore w:val="0"/>
              <w:rPr/>
            </w:pPr>
            <w:r w:rsidDel="00000000" w:rsidR="00000000" w:rsidRPr="00000000">
              <w:rPr>
                <w:rtl w:val="0"/>
              </w:rPr>
              <w:t xml:space="preserve">Parent/Carer Telephone no.</w:t>
            </w:r>
          </w:p>
        </w:tc>
        <w:tc>
          <w:tcPr>
            <w:vAlign w:val="center"/>
          </w:tcPr>
          <w:p w:rsidR="00000000" w:rsidDel="00000000" w:rsidP="00000000" w:rsidRDefault="00000000" w:rsidRPr="00000000" w14:paraId="0000000C">
            <w:pPr>
              <w:pageBreakBefore w:val="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D">
            <w:pPr>
              <w:pageBreakBefore w:val="0"/>
              <w:rPr/>
            </w:pPr>
            <w:r w:rsidDel="00000000" w:rsidR="00000000" w:rsidRPr="00000000">
              <w:rPr>
                <w:rtl w:val="0"/>
              </w:rPr>
              <w:t xml:space="preserve">Parent/Carer email address</w:t>
            </w:r>
          </w:p>
        </w:tc>
        <w:tc>
          <w:tcPr>
            <w:gridSpan w:val="3"/>
            <w:vAlign w:val="center"/>
          </w:tcPr>
          <w:p w:rsidR="00000000" w:rsidDel="00000000" w:rsidP="00000000" w:rsidRDefault="00000000" w:rsidRPr="00000000" w14:paraId="0000000E">
            <w:pPr>
              <w:pageBreakBefore w:val="0"/>
              <w:rPr/>
            </w:pPr>
            <w:r w:rsidDel="00000000" w:rsidR="00000000" w:rsidRPr="00000000">
              <w:rPr>
                <w:rtl w:val="0"/>
              </w:rPr>
            </w:r>
          </w:p>
        </w:tc>
      </w:tr>
    </w:tbl>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tabs>
          <w:tab w:val="left" w:leader="none" w:pos="1557"/>
        </w:tabs>
        <w:rPr>
          <w:b w:val="1"/>
          <w:bCs w:val="1"/>
          <w:sz w:val="24"/>
          <w:szCs w:val="24"/>
        </w:rPr>
      </w:pPr>
      <w:r w:rsidDel="00000000" w:rsidR="00000000" w:rsidRPr="00000000">
        <w:rPr>
          <w:b w:val="1"/>
          <w:bCs w:val="1"/>
          <w:sz w:val="24"/>
          <w:szCs w:val="24"/>
          <w:rtl w:val="0"/>
        </w:rPr>
        <w:t xml:space="preserve">Child Details</w:t>
        <w:tab/>
      </w:r>
    </w:p>
    <w:tbl>
      <w:tblPr>
        <w:tblStyle w:val="Table2"/>
        <w:tblW w:w="104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7767"/>
        <w:tblGridChange w:id="0">
          <w:tblGrid>
            <w:gridCol w:w="2689"/>
            <w:gridCol w:w="7767"/>
          </w:tblGrid>
        </w:tblGridChange>
      </w:tblGrid>
      <w:tr>
        <w:trPr>
          <w:cantSplit w:val="0"/>
          <w:trHeight w:val="492" w:hRule="atLeast"/>
          <w:tblHeader w:val="0"/>
        </w:trPr>
        <w:tc>
          <w:tcPr>
            <w:vAlign w:val="center"/>
          </w:tcPr>
          <w:p w:rsidR="00000000" w:rsidDel="00000000" w:rsidP="00000000" w:rsidRDefault="00000000" w:rsidRPr="00000000" w14:paraId="00000013">
            <w:pPr>
              <w:pageBreakBefore w:val="0"/>
              <w:rPr/>
            </w:pPr>
            <w:r w:rsidDel="00000000" w:rsidR="00000000" w:rsidRPr="00000000">
              <w:rPr>
                <w:rtl w:val="0"/>
              </w:rPr>
              <w:t xml:space="preserve">Child Full name</w:t>
            </w:r>
          </w:p>
        </w:tc>
        <w:tc>
          <w:tcPr>
            <w:vAlign w:val="center"/>
          </w:tcPr>
          <w:p w:rsidR="00000000" w:rsidDel="00000000" w:rsidP="00000000" w:rsidRDefault="00000000" w:rsidRPr="00000000" w14:paraId="00000014">
            <w:pPr>
              <w:pageBreakBefore w:val="0"/>
              <w:rPr/>
            </w:pPr>
            <w:r w:rsidDel="00000000" w:rsidR="00000000" w:rsidRPr="00000000">
              <w:rPr>
                <w:rtl w:val="0"/>
              </w:rPr>
            </w:r>
          </w:p>
        </w:tc>
      </w:tr>
      <w:tr>
        <w:trPr>
          <w:cantSplit w:val="0"/>
          <w:trHeight w:val="492" w:hRule="atLeast"/>
          <w:tblHeader w:val="0"/>
        </w:trPr>
        <w:tc>
          <w:tcPr>
            <w:vAlign w:val="center"/>
          </w:tcPr>
          <w:p w:rsidR="00000000" w:rsidDel="00000000" w:rsidP="00000000" w:rsidRDefault="00000000" w:rsidRPr="00000000" w14:paraId="00000015">
            <w:pPr>
              <w:pageBreakBefore w:val="0"/>
              <w:rPr/>
            </w:pPr>
            <w:r w:rsidDel="00000000" w:rsidR="00000000" w:rsidRPr="00000000">
              <w:rPr>
                <w:rtl w:val="0"/>
              </w:rPr>
              <w:t xml:space="preserve">Child DOB</w:t>
            </w:r>
          </w:p>
        </w:tc>
        <w:tc>
          <w:tcPr>
            <w:vAlign w:val="center"/>
          </w:tcPr>
          <w:p w:rsidR="00000000" w:rsidDel="00000000" w:rsidP="00000000" w:rsidRDefault="00000000" w:rsidRPr="00000000" w14:paraId="00000016">
            <w:pPr>
              <w:pageBreakBefore w:val="0"/>
              <w:rPr/>
            </w:pPr>
            <w:r w:rsidDel="00000000" w:rsidR="00000000" w:rsidRPr="00000000">
              <w:rPr>
                <w:rtl w:val="0"/>
              </w:rPr>
            </w:r>
          </w:p>
        </w:tc>
      </w:tr>
      <w:tr>
        <w:trPr>
          <w:cantSplit w:val="0"/>
          <w:trHeight w:val="492" w:hRule="atLeast"/>
          <w:tblHeader w:val="0"/>
        </w:trPr>
        <w:tc>
          <w:tcPr>
            <w:vAlign w:val="center"/>
          </w:tcPr>
          <w:p w:rsidR="00000000" w:rsidDel="00000000" w:rsidP="00000000" w:rsidRDefault="00000000" w:rsidRPr="00000000" w14:paraId="00000017">
            <w:pPr>
              <w:pageBreakBefore w:val="0"/>
              <w:rPr/>
            </w:pPr>
            <w:r w:rsidDel="00000000" w:rsidR="00000000" w:rsidRPr="00000000">
              <w:rPr>
                <w:rtl w:val="0"/>
              </w:rPr>
              <w:t xml:space="preserve">Child Gender</w:t>
            </w:r>
          </w:p>
        </w:tc>
        <w:tc>
          <w:tcPr>
            <w:vAlign w:val="center"/>
          </w:tcPr>
          <w:p w:rsidR="00000000" w:rsidDel="00000000" w:rsidP="00000000" w:rsidRDefault="00000000" w:rsidRPr="00000000" w14:paraId="00000018">
            <w:pPr>
              <w:pageBreakBefore w:val="0"/>
              <w:rPr/>
            </w:pP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104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7767"/>
        <w:tblGridChange w:id="0">
          <w:tblGrid>
            <w:gridCol w:w="2689"/>
            <w:gridCol w:w="7767"/>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Funding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Entitlement Code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Parent/Carer/Guardian with legal responsibility declaration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confirm that the information I have provided above is accurate and true.  I consent to the information I have provided being held on record and shared with the local authority and Department for Education, who will access information from other government departments to confirm your child’s eligibility for 30 hours funded childcare.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55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253"/>
        <w:tblGridChange w:id="0">
          <w:tblGrid>
            <w:gridCol w:w="1271"/>
            <w:gridCol w:w="4253"/>
          </w:tblGrid>
        </w:tblGridChange>
      </w:tblGrid>
      <w:tr>
        <w:trPr>
          <w:cantSplit w:val="0"/>
          <w:trHeight w:val="573" w:hRule="atLeast"/>
          <w:tblHeader w:val="0"/>
        </w:trPr>
        <w:tc>
          <w:tcPr>
            <w:gridSpan w:val="2"/>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Parent/Carer/Guardian with legal responsibility</w:t>
            </w: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Signed</w:t>
            </w:r>
          </w:p>
        </w:tc>
        <w:tc>
          <w:tcP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Print</w:t>
            </w:r>
          </w:p>
        </w:tc>
        <w:tc>
          <w:tcP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w:t>
            </w:r>
          </w:p>
        </w:tc>
        <w:tc>
          <w:tcP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color w:val="202124"/>
          <w:highlight w:val="white"/>
        </w:rPr>
      </w:pPr>
      <w:r w:rsidDel="00000000" w:rsidR="00000000" w:rsidRPr="00000000">
        <w:rPr>
          <w:rFonts w:ascii="Roboto" w:cs="Roboto" w:eastAsia="Roboto" w:hAnsi="Roboto"/>
          <w:color w:val="202124"/>
          <w:highlight w:val="white"/>
          <w:rtl w:val="0"/>
        </w:rPr>
        <w:t xml:space="preserve">If you would like  to view the school privacy notice please follow the link:</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8">
        <w:r w:rsidDel="00000000" w:rsidR="00000000" w:rsidRPr="00000000">
          <w:rPr>
            <w:rFonts w:ascii="Roboto" w:cs="Roboto" w:eastAsia="Roboto" w:hAnsi="Roboto"/>
            <w:color w:val="1155cc"/>
            <w:highlight w:val="white"/>
            <w:u w:val="single"/>
            <w:rtl w:val="0"/>
          </w:rPr>
          <w:t xml:space="preserve">https://www.shiphay.com/shiphay-learning-academy-privacy-notice/</w:t>
        </w:r>
      </w:hyperlink>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51E7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351E79"/>
    <w:pPr>
      <w:autoSpaceDE w:val="0"/>
      <w:autoSpaceDN w:val="0"/>
      <w:adjustRightInd w:val="0"/>
      <w:spacing w:after="0" w:line="240" w:lineRule="auto"/>
    </w:pPr>
    <w:rPr>
      <w:rFonts w:ascii="Arial" w:cs="Arial" w:hAnsi="Arial"/>
      <w:color w:val="000000"/>
      <w:sz w:val="24"/>
      <w:szCs w:val="24"/>
    </w:rPr>
  </w:style>
  <w:style w:type="paragraph" w:styleId="BalloonText">
    <w:name w:val="Balloon Text"/>
    <w:basedOn w:val="Normal"/>
    <w:link w:val="BalloonTextChar"/>
    <w:uiPriority w:val="99"/>
    <w:semiHidden w:val="1"/>
    <w:unhideWhenUsed w:val="1"/>
    <w:rsid w:val="00A13D3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13D3B"/>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hiphay.com/shiphay-learning-academy-privacy-noti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8o+uGOHAkODc5iMQtWTcovcqA==">CgMxLjAyCGguZ2pkZ3hzOAByITFHY3dXWHJKYzFsUEppTE0wd21ORlJOQjZPVEgwMnZOUQ==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2018-10-18T13:29:00Z</dcterms:created>
  <dc:creator>White, Sarah</dc:creator>
</cp:coreProperties>
</file>